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6101" w14:textId="77777777" w:rsidR="00D17C67" w:rsidRPr="00307495" w:rsidRDefault="00D17C67" w:rsidP="00D17C67">
      <w:pPr>
        <w:pStyle w:val="ListParagraph"/>
        <w:bidi/>
        <w:ind w:left="270"/>
        <w:rPr>
          <w:rFonts w:eastAsiaTheme="minorEastAsia" w:cstheme="minorHAnsi"/>
          <w:b/>
          <w:bCs/>
          <w:sz w:val="24"/>
          <w:szCs w:val="24"/>
          <w:u w:val="single"/>
          <w:lang w:bidi="ar-LY"/>
        </w:rPr>
      </w:pPr>
      <w:r w:rsidRPr="00864FF3">
        <w:rPr>
          <w:rFonts w:eastAsiaTheme="minorEastAsia" w:cstheme="minorHAnsi"/>
          <w:b/>
          <w:bCs/>
          <w:sz w:val="24"/>
          <w:szCs w:val="24"/>
          <w:u w:val="single"/>
          <w:rtl/>
          <w:lang w:bidi="ar-LY"/>
        </w:rPr>
        <w:t>رابعا</w:t>
      </w:r>
      <w:r>
        <w:rPr>
          <w:rFonts w:eastAsiaTheme="minorEastAsia" w:cstheme="minorHAnsi" w:hint="cs"/>
          <w:b/>
          <w:bCs/>
          <w:sz w:val="24"/>
          <w:szCs w:val="24"/>
          <w:u w:val="single"/>
          <w:rtl/>
          <w:lang w:bidi="ar-LY"/>
        </w:rPr>
        <w:t xml:space="preserve">ً </w:t>
      </w:r>
      <w:r w:rsidRPr="00864FF3">
        <w:rPr>
          <w:rFonts w:eastAsiaTheme="minorEastAsia" w:cstheme="minorHAnsi"/>
          <w:b/>
          <w:bCs/>
          <w:sz w:val="24"/>
          <w:szCs w:val="24"/>
          <w:u w:val="single"/>
          <w:rtl/>
          <w:lang w:bidi="ar-LY"/>
        </w:rPr>
        <w:t>/ متطلبات الصحة والسلامة والأمن والبيئة:</w:t>
      </w:r>
    </w:p>
    <w:tbl>
      <w:tblPr>
        <w:tblStyle w:val="Grid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6385"/>
        <w:gridCol w:w="68"/>
        <w:gridCol w:w="603"/>
        <w:gridCol w:w="1597"/>
      </w:tblGrid>
      <w:tr w:rsidR="00D17C67" w14:paraId="2FDFF2D5" w14:textId="77777777" w:rsidTr="00AF1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  <w:shd w:val="clear" w:color="auto" w:fill="FBE4D5" w:themeFill="accent2" w:themeFillTint="33"/>
          </w:tcPr>
          <w:p w14:paraId="5B2F2D64" w14:textId="77777777" w:rsidR="00D17C67" w:rsidRPr="00864FF3" w:rsidRDefault="00D17C67" w:rsidP="00AF1C90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64FF3">
              <w:rPr>
                <w:rFonts w:eastAsia="Arial" w:cstheme="minorHAnsi"/>
                <w:color w:val="000000" w:themeColor="text1"/>
                <w:rtl/>
              </w:rPr>
              <w:t>متطلبات</w:t>
            </w:r>
          </w:p>
        </w:tc>
        <w:tc>
          <w:tcPr>
            <w:tcW w:w="671" w:type="dxa"/>
            <w:gridSpan w:val="2"/>
            <w:shd w:val="clear" w:color="auto" w:fill="FBE4D5" w:themeFill="accent2" w:themeFillTint="33"/>
          </w:tcPr>
          <w:p w14:paraId="3BED40DA" w14:textId="77777777" w:rsidR="00D17C67" w:rsidRPr="00864FF3" w:rsidRDefault="00D17C67" w:rsidP="00AF1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lang w:bidi="ar-LY"/>
              </w:rPr>
            </w:pPr>
            <w:r w:rsidRPr="00864FF3">
              <w:rPr>
                <w:rFonts w:eastAsia="Arial" w:cstheme="minorHAnsi"/>
                <w:color w:val="000000" w:themeColor="text1"/>
                <w:rtl/>
                <w:lang w:bidi="ar-LY"/>
              </w:rPr>
              <w:t>ترقيم</w:t>
            </w:r>
            <w:r w:rsidRPr="00864FF3">
              <w:rPr>
                <w:rFonts w:eastAsia="Arial" w:cstheme="minorHAnsi"/>
                <w:color w:val="000000" w:themeColor="text1"/>
                <w:lang w:bidi="ar-LY"/>
              </w:rPr>
              <w:t xml:space="preserve"> </w:t>
            </w:r>
          </w:p>
        </w:tc>
        <w:tc>
          <w:tcPr>
            <w:tcW w:w="1597" w:type="dxa"/>
            <w:shd w:val="clear" w:color="auto" w:fill="FBE4D5" w:themeFill="accent2" w:themeFillTint="33"/>
          </w:tcPr>
          <w:p w14:paraId="17DDB7C6" w14:textId="77777777" w:rsidR="00D17C67" w:rsidRPr="00864FF3" w:rsidRDefault="00D17C67" w:rsidP="00AF1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864FF3">
              <w:rPr>
                <w:rFonts w:eastAsia="Calibri" w:cstheme="minorHAnsi"/>
              </w:rPr>
              <w:t xml:space="preserve"> </w:t>
            </w:r>
          </w:p>
        </w:tc>
      </w:tr>
      <w:tr w:rsidR="00D17C67" w14:paraId="4DA964DE" w14:textId="77777777" w:rsidTr="00AF1C9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D73AF4B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سياسة الصحة والسلامة والبيئة</w:t>
            </w:r>
          </w:p>
        </w:tc>
        <w:tc>
          <w:tcPr>
            <w:tcW w:w="603" w:type="dxa"/>
          </w:tcPr>
          <w:p w14:paraId="1A18A8E4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597" w:type="dxa"/>
            <w:vMerge w:val="restart"/>
          </w:tcPr>
          <w:p w14:paraId="3F13E1BC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8C7B7E5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0E6BACA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E988EC1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نظام إدارة الصحة والسلامة والبيئة</w:t>
            </w:r>
          </w:p>
        </w:tc>
      </w:tr>
      <w:tr w:rsidR="00D17C67" w14:paraId="18DBA9E4" w14:textId="77777777" w:rsidTr="00AF1C9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68F81EB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بيان الالتزام بمتطلبات الصحة والسلامة والبيئة (بما في ذلك الإجراءات التأديبية</w:t>
            </w:r>
            <w:r w:rsidRPr="00864FF3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603" w:type="dxa"/>
          </w:tcPr>
          <w:p w14:paraId="7A781C70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597" w:type="dxa"/>
            <w:vMerge/>
          </w:tcPr>
          <w:p w14:paraId="6CE7EF7E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0C137265" w14:textId="77777777" w:rsidTr="00AF1C9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E113FB5" w14:textId="77777777" w:rsidR="00D17C67" w:rsidRPr="00864FF3" w:rsidRDefault="00D17C67" w:rsidP="00AF1C90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864FF3">
              <w:rPr>
                <w:rFonts w:eastAsia="Calibri" w:cstheme="minorHAnsi"/>
                <w:sz w:val="20"/>
                <w:szCs w:val="20"/>
              </w:rPr>
              <w:t>ISO 45000 .14001 certification</w:t>
            </w:r>
          </w:p>
        </w:tc>
        <w:tc>
          <w:tcPr>
            <w:tcW w:w="603" w:type="dxa"/>
          </w:tcPr>
          <w:p w14:paraId="36C5DF37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597" w:type="dxa"/>
            <w:vMerge/>
          </w:tcPr>
          <w:p w14:paraId="6011205D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572F5892" w14:textId="77777777" w:rsidTr="00AF1C9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611841AA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إدارة المخاطر</w:t>
            </w:r>
          </w:p>
        </w:tc>
        <w:tc>
          <w:tcPr>
            <w:tcW w:w="603" w:type="dxa"/>
          </w:tcPr>
          <w:p w14:paraId="7A9C00B4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597" w:type="dxa"/>
            <w:vMerge/>
          </w:tcPr>
          <w:p w14:paraId="4DD3F373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29150FC4" w14:textId="77777777" w:rsidTr="00AF1C9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4E65B20E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الإبلاغ عن الحوادث والتحقيق فيها</w:t>
            </w:r>
          </w:p>
        </w:tc>
        <w:tc>
          <w:tcPr>
            <w:tcW w:w="603" w:type="dxa"/>
          </w:tcPr>
          <w:p w14:paraId="2E6C94D6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97" w:type="dxa"/>
            <w:vMerge/>
          </w:tcPr>
          <w:p w14:paraId="16968FBD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6A4EDAB5" w14:textId="77777777" w:rsidTr="00AF1C9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80A9E55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خطة الاستجابة للطوارئ</w:t>
            </w:r>
          </w:p>
        </w:tc>
        <w:tc>
          <w:tcPr>
            <w:tcW w:w="603" w:type="dxa"/>
          </w:tcPr>
          <w:p w14:paraId="3A68EB56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597" w:type="dxa"/>
            <w:vMerge/>
          </w:tcPr>
          <w:p w14:paraId="66190E84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0E35F241" w14:textId="77777777" w:rsidTr="00AF1C9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6E293C26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خطة الصحة والسلامة والبيئة</w:t>
            </w:r>
          </w:p>
        </w:tc>
        <w:tc>
          <w:tcPr>
            <w:tcW w:w="603" w:type="dxa"/>
          </w:tcPr>
          <w:p w14:paraId="3EF57B4F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597" w:type="dxa"/>
            <w:vMerge/>
          </w:tcPr>
          <w:p w14:paraId="6A886920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50B333C9" w14:textId="77777777" w:rsidTr="00AF1C9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469B643B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خطة إعداد تقارير الصحة والسلامة والبيئة</w:t>
            </w:r>
          </w:p>
        </w:tc>
        <w:tc>
          <w:tcPr>
            <w:tcW w:w="603" w:type="dxa"/>
          </w:tcPr>
          <w:p w14:paraId="52610340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597" w:type="dxa"/>
            <w:vMerge/>
          </w:tcPr>
          <w:p w14:paraId="6EC68397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1C5BC852" w14:textId="77777777" w:rsidTr="00AF1C9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05D690A5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مؤشر الأداء الرئيسي للصحة والسلامة والبيئة لآخر 3 سنوات</w:t>
            </w:r>
          </w:p>
        </w:tc>
        <w:tc>
          <w:tcPr>
            <w:tcW w:w="603" w:type="dxa"/>
          </w:tcPr>
          <w:p w14:paraId="1377CFA1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1597" w:type="dxa"/>
            <w:vMerge/>
          </w:tcPr>
          <w:p w14:paraId="7665041D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5DB4DD3A" w14:textId="77777777" w:rsidTr="00AF1C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0820A7F7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  <w:lang w:bidi="ar-LY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الهيكل التنظيمي</w:t>
            </w:r>
            <w:r w:rsidRPr="00864FF3">
              <w:rPr>
                <w:rFonts w:eastAsia="Calibri" w:cstheme="minorHAnsi"/>
                <w:sz w:val="20"/>
                <w:szCs w:val="20"/>
                <w:rtl/>
              </w:rPr>
              <w:t xml:space="preserve"> </w:t>
            </w:r>
            <w:r w:rsidRPr="00864FF3">
              <w:rPr>
                <w:rFonts w:eastAsia="Arial" w:cstheme="minorHAnsi"/>
                <w:sz w:val="20"/>
                <w:szCs w:val="20"/>
                <w:rtl/>
                <w:lang w:bidi="ar-LY"/>
              </w:rPr>
              <w:t>للشركة</w:t>
            </w:r>
            <w:r w:rsidRPr="00864FF3">
              <w:rPr>
                <w:rFonts w:eastAsia="Arial" w:cstheme="minorHAnsi"/>
                <w:sz w:val="20"/>
                <w:szCs w:val="20"/>
                <w:lang w:bidi="ar-LY"/>
              </w:rPr>
              <w:t xml:space="preserve"> </w:t>
            </w:r>
          </w:p>
        </w:tc>
        <w:tc>
          <w:tcPr>
            <w:tcW w:w="603" w:type="dxa"/>
          </w:tcPr>
          <w:p w14:paraId="67D86EB8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597" w:type="dxa"/>
          </w:tcPr>
          <w:p w14:paraId="751C6753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الهيكل التنظيمي</w:t>
            </w:r>
          </w:p>
        </w:tc>
      </w:tr>
      <w:tr w:rsidR="00D17C67" w14:paraId="104538B2" w14:textId="77777777" w:rsidTr="00AF1C9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E97E07E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تقييم المخاطر لمجال العمل</w:t>
            </w: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</w:tcPr>
          <w:p w14:paraId="238C4D97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597" w:type="dxa"/>
            <w:vMerge w:val="restart"/>
          </w:tcPr>
          <w:p w14:paraId="58897198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تقييم المخاطر</w:t>
            </w:r>
          </w:p>
          <w:p w14:paraId="2BD7C8F5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17C67" w14:paraId="7C74F073" w14:textId="77777777" w:rsidTr="00AF1C9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4A9CC866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سجل المخاطر</w:t>
            </w:r>
          </w:p>
        </w:tc>
        <w:tc>
          <w:tcPr>
            <w:tcW w:w="603" w:type="dxa"/>
          </w:tcPr>
          <w:p w14:paraId="7BC0D2AF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597" w:type="dxa"/>
            <w:vMerge/>
          </w:tcPr>
          <w:p w14:paraId="2F5F776A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1B94DB44" w14:textId="77777777" w:rsidTr="00AF1C9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D396EE7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نظام تصريح عمل</w:t>
            </w:r>
          </w:p>
        </w:tc>
        <w:tc>
          <w:tcPr>
            <w:tcW w:w="603" w:type="dxa"/>
          </w:tcPr>
          <w:p w14:paraId="0F6068F7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597" w:type="dxa"/>
            <w:vMerge w:val="restart"/>
          </w:tcPr>
          <w:p w14:paraId="00A7856E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5B67B31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4A0E36A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B412BEE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E3F1BCF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إلأجراءات السلامة</w:t>
            </w:r>
          </w:p>
          <w:p w14:paraId="461A9F94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668C045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BA4BFD3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A5FFAA9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F200CB8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17C67" w14:paraId="42BB3214" w14:textId="77777777" w:rsidTr="00AF1C9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8AC932D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تعليمات التشغيل (إجراءات العمل الآمنة</w:t>
            </w:r>
            <w:r w:rsidRPr="00864FF3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603" w:type="dxa"/>
          </w:tcPr>
          <w:p w14:paraId="4F96E629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597" w:type="dxa"/>
            <w:vMerge/>
          </w:tcPr>
          <w:p w14:paraId="6B08914D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6312908C" w14:textId="77777777" w:rsidTr="00AF1C9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27D13E4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السلامة المتبعة في الأماكن المغلقة</w:t>
            </w:r>
          </w:p>
        </w:tc>
        <w:tc>
          <w:tcPr>
            <w:tcW w:w="603" w:type="dxa"/>
          </w:tcPr>
          <w:p w14:paraId="3370D783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1597" w:type="dxa"/>
            <w:vMerge/>
          </w:tcPr>
          <w:p w14:paraId="0B089396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505E1265" w14:textId="77777777" w:rsidTr="00AF1C9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5A402765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السلامة للعمل في الاماكن المرتفعه</w:t>
            </w:r>
          </w:p>
        </w:tc>
        <w:tc>
          <w:tcPr>
            <w:tcW w:w="603" w:type="dxa"/>
          </w:tcPr>
          <w:p w14:paraId="6A34340B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97" w:type="dxa"/>
            <w:vMerge/>
          </w:tcPr>
          <w:p w14:paraId="6FBD687A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1F3ABE53" w14:textId="77777777" w:rsidTr="00AF1C90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43F4931E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السلامة في عمليات الحفر</w:t>
            </w: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</w:tcPr>
          <w:p w14:paraId="18BCCB5B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1597" w:type="dxa"/>
            <w:vMerge/>
          </w:tcPr>
          <w:p w14:paraId="1DD2134A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30CCA9A5" w14:textId="77777777" w:rsidTr="00AF1C9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BA431B9" w14:textId="77777777" w:rsidR="00D17C67" w:rsidRPr="00864FF3" w:rsidRDefault="00D17C67" w:rsidP="00AF1C90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السلامة  في إغلاق مصادر الطاقة ووضع لافتات عليها</w:t>
            </w: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64FF3">
              <w:rPr>
                <w:rFonts w:eastAsia="Calibri" w:cstheme="minorHAnsi"/>
                <w:sz w:val="20"/>
                <w:szCs w:val="20"/>
              </w:rPr>
              <w:t>Lock-Out / Tag out</w:t>
            </w:r>
          </w:p>
        </w:tc>
        <w:tc>
          <w:tcPr>
            <w:tcW w:w="603" w:type="dxa"/>
          </w:tcPr>
          <w:p w14:paraId="55144931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1597" w:type="dxa"/>
            <w:vMerge/>
          </w:tcPr>
          <w:p w14:paraId="0648C57B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5B5D3A4F" w14:textId="77777777" w:rsidTr="00AF1C9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694EDFE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 السلامةالخاصة بعمليات الرفع و الإنزال</w:t>
            </w:r>
          </w:p>
        </w:tc>
        <w:tc>
          <w:tcPr>
            <w:tcW w:w="603" w:type="dxa"/>
          </w:tcPr>
          <w:p w14:paraId="0A7AF4F4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4.7</w:t>
            </w:r>
          </w:p>
        </w:tc>
        <w:tc>
          <w:tcPr>
            <w:tcW w:w="1597" w:type="dxa"/>
            <w:vMerge/>
          </w:tcPr>
          <w:p w14:paraId="2A13F9A7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001D08F7" w14:textId="77777777" w:rsidTr="00AF1C9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292BCD9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 السلامة في المناولة اليدوية</w:t>
            </w:r>
          </w:p>
        </w:tc>
        <w:tc>
          <w:tcPr>
            <w:tcW w:w="603" w:type="dxa"/>
          </w:tcPr>
          <w:p w14:paraId="726383A1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1597" w:type="dxa"/>
            <w:vMerge/>
          </w:tcPr>
          <w:p w14:paraId="6EBDBD88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1C707150" w14:textId="77777777" w:rsidTr="00AF1C9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4ED9743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 السلامة الخاصة بنظافة الموقع وأعادة ترتيبة</w:t>
            </w: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</w:tcPr>
          <w:p w14:paraId="59D0D3A2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1597" w:type="dxa"/>
            <w:vMerge/>
          </w:tcPr>
          <w:p w14:paraId="3B53E477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15442BF2" w14:textId="77777777" w:rsidTr="00AF1C9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0B7D9DD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معدات مكافحة الحرائق في الموقع</w:t>
            </w:r>
          </w:p>
        </w:tc>
        <w:tc>
          <w:tcPr>
            <w:tcW w:w="603" w:type="dxa"/>
          </w:tcPr>
          <w:p w14:paraId="482DB7EB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4.10</w:t>
            </w:r>
          </w:p>
        </w:tc>
        <w:tc>
          <w:tcPr>
            <w:tcW w:w="1597" w:type="dxa"/>
            <w:vMerge/>
          </w:tcPr>
          <w:p w14:paraId="1CF59AE6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70A5A4A8" w14:textId="77777777" w:rsidTr="00AF1C9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35693D7" w14:textId="77777777" w:rsidR="00D17C67" w:rsidRPr="00864FF3" w:rsidRDefault="00D17C67" w:rsidP="00AF1C90">
            <w:pPr>
              <w:jc w:val="right"/>
              <w:rPr>
                <w:rFonts w:eastAsia="Arial"/>
                <w:sz w:val="20"/>
                <w:szCs w:val="20"/>
                <w:lang w:bidi="ar-LY"/>
              </w:rPr>
            </w:pPr>
            <w:r w:rsidRPr="4746D6A1">
              <w:rPr>
                <w:rFonts w:eastAsia="Arial"/>
                <w:sz w:val="20"/>
                <w:szCs w:val="20"/>
                <w:rtl/>
                <w:lang w:bidi="ar-LY"/>
              </w:rPr>
              <w:t>خطة ادارة المواد الكيميائية</w:t>
            </w:r>
            <w:r w:rsidRPr="4746D6A1">
              <w:rPr>
                <w:rFonts w:eastAsia="Arial"/>
                <w:sz w:val="20"/>
                <w:szCs w:val="20"/>
                <w:lang w:bidi="ar-LY"/>
              </w:rPr>
              <w:t xml:space="preserve"> </w:t>
            </w:r>
          </w:p>
        </w:tc>
        <w:tc>
          <w:tcPr>
            <w:tcW w:w="603" w:type="dxa"/>
          </w:tcPr>
          <w:p w14:paraId="5B729065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4.11</w:t>
            </w:r>
          </w:p>
        </w:tc>
        <w:tc>
          <w:tcPr>
            <w:tcW w:w="1597" w:type="dxa"/>
          </w:tcPr>
          <w:p w14:paraId="551A651B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</w:tr>
      <w:tr w:rsidR="00D17C67" w14:paraId="34A4D21D" w14:textId="77777777" w:rsidTr="00AF1C9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1DAAB7CC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خطة الإخلاء الطبي</w:t>
            </w:r>
          </w:p>
        </w:tc>
        <w:tc>
          <w:tcPr>
            <w:tcW w:w="603" w:type="dxa"/>
          </w:tcPr>
          <w:p w14:paraId="3959BCD7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1597" w:type="dxa"/>
            <w:vMerge w:val="restart"/>
          </w:tcPr>
          <w:p w14:paraId="42AE52A1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الإجراءات الصحية</w:t>
            </w:r>
          </w:p>
        </w:tc>
      </w:tr>
      <w:tr w:rsidR="00D17C67" w14:paraId="3DF12F2C" w14:textId="77777777" w:rsidTr="00AF1C9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21D8465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شهادات اللياقة للعمل</w:t>
            </w:r>
          </w:p>
        </w:tc>
        <w:tc>
          <w:tcPr>
            <w:tcW w:w="603" w:type="dxa"/>
          </w:tcPr>
          <w:p w14:paraId="316CD2B6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1597" w:type="dxa"/>
            <w:vMerge/>
          </w:tcPr>
          <w:p w14:paraId="36DC568D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7F4A480D" w14:textId="77777777" w:rsidTr="00AF1C9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68AB7D8E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برنامج اختبار المخدرات والكحول العشوائي</w:t>
            </w:r>
          </w:p>
        </w:tc>
        <w:tc>
          <w:tcPr>
            <w:tcW w:w="603" w:type="dxa"/>
          </w:tcPr>
          <w:p w14:paraId="15FC90DF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1597" w:type="dxa"/>
            <w:vMerge/>
          </w:tcPr>
          <w:p w14:paraId="154E7E27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7E1B7DF4" w14:textId="77777777" w:rsidTr="00AF1C9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5FBB092A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البرنامج التدريبي وقائمة التدريب لنطاق العمل</w:t>
            </w:r>
          </w:p>
        </w:tc>
        <w:tc>
          <w:tcPr>
            <w:tcW w:w="603" w:type="dxa"/>
          </w:tcPr>
          <w:p w14:paraId="255B8692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1597" w:type="dxa"/>
            <w:vMerge w:val="restart"/>
          </w:tcPr>
          <w:p w14:paraId="4346619C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التدريب والمؤهلات</w:t>
            </w:r>
          </w:p>
        </w:tc>
      </w:tr>
      <w:tr w:rsidR="00D17C67" w14:paraId="55C1CF40" w14:textId="77777777" w:rsidTr="00AF1C9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FBBE323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التوعية بإجراءات السلامة فى الشركة</w:t>
            </w:r>
          </w:p>
        </w:tc>
        <w:tc>
          <w:tcPr>
            <w:tcW w:w="603" w:type="dxa"/>
          </w:tcPr>
          <w:p w14:paraId="6605AC53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1597" w:type="dxa"/>
            <w:vMerge/>
          </w:tcPr>
          <w:p w14:paraId="02B0DAAD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09BEE7C5" w14:textId="77777777" w:rsidTr="00AF1C9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0738B122" w14:textId="77777777" w:rsidR="00D17C67" w:rsidRPr="00864FF3" w:rsidRDefault="00D17C67" w:rsidP="00AF1C90">
            <w:pPr>
              <w:jc w:val="right"/>
              <w:rPr>
                <w:rFonts w:eastAsia="Arial" w:cstheme="minorHAnsi"/>
                <w:sz w:val="20"/>
                <w:szCs w:val="20"/>
                <w:lang w:bidi="ar-LY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 xml:space="preserve">رخصة قيادة سارية المفعول مقبولة </w:t>
            </w:r>
            <w:r w:rsidRPr="00864FF3">
              <w:rPr>
                <w:rFonts w:eastAsia="Calibri" w:cstheme="minorHAnsi"/>
                <w:sz w:val="20"/>
                <w:szCs w:val="20"/>
                <w:rtl/>
              </w:rPr>
              <w:t>/</w:t>
            </w:r>
            <w:r w:rsidRPr="00864FF3">
              <w:rPr>
                <w:rFonts w:eastAsia="Arial" w:cstheme="minorHAnsi"/>
                <w:sz w:val="20"/>
                <w:szCs w:val="20"/>
                <w:rtl/>
              </w:rPr>
              <w:t xml:space="preserve"> إكمال دورة القيادة الدفاعية بنجاح</w:t>
            </w:r>
            <w:r w:rsidRPr="00864FF3">
              <w:rPr>
                <w:rFonts w:eastAsia="Calibri" w:cstheme="minorHAnsi"/>
                <w:sz w:val="20"/>
                <w:szCs w:val="20"/>
                <w:rtl/>
              </w:rPr>
              <w:t xml:space="preserve"> / </w:t>
            </w:r>
            <w:r w:rsidRPr="00864FF3">
              <w:rPr>
                <w:rFonts w:eastAsia="Arial" w:cstheme="minorHAnsi"/>
                <w:sz w:val="20"/>
                <w:szCs w:val="20"/>
                <w:rtl/>
                <w:lang w:bidi="ar-LY"/>
              </w:rPr>
              <w:t>بالاضافة الي اكمال دورات اخري حسب نوع العمل والمواد المراد نقلها</w:t>
            </w:r>
            <w:r w:rsidRPr="00864FF3">
              <w:rPr>
                <w:rFonts w:eastAsia="Arial" w:cstheme="minorHAnsi"/>
                <w:sz w:val="20"/>
                <w:szCs w:val="20"/>
                <w:lang w:bidi="ar-LY"/>
              </w:rPr>
              <w:t xml:space="preserve"> </w:t>
            </w:r>
          </w:p>
        </w:tc>
        <w:tc>
          <w:tcPr>
            <w:tcW w:w="603" w:type="dxa"/>
          </w:tcPr>
          <w:p w14:paraId="24F01888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1597" w:type="dxa"/>
            <w:vMerge/>
          </w:tcPr>
          <w:p w14:paraId="29E9CF35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17C67" w14:paraId="45459434" w14:textId="77777777" w:rsidTr="00AF1C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BCE16ED" w14:textId="77777777" w:rsidR="00D17C67" w:rsidRPr="00864FF3" w:rsidRDefault="00D17C67" w:rsidP="00AF1C90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يجب أن يكون لكل مكان عمل مشرف واحد على الأقل على الصحة والسلامة والبيئة (1-15 عاملاً) ومشرفين إضافيين لكل 15 عاملاً إضافيًا (1:15) لكل نوبة عمل. قد تكون هناك حاجة لمشرفين إضافيين على الصحة والسلامة والبيئة اعتمادًا على مستوى المخاطر ونتيجة تقييم المخاطر</w:t>
            </w:r>
            <w:r w:rsidRPr="00864FF3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03" w:type="dxa"/>
          </w:tcPr>
          <w:p w14:paraId="2C52824D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1597" w:type="dxa"/>
          </w:tcPr>
          <w:p w14:paraId="745D95B7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الإشراف على الصحة والسلامة والبيئة</w:t>
            </w:r>
          </w:p>
        </w:tc>
      </w:tr>
      <w:tr w:rsidR="00D17C67" w14:paraId="66C03513" w14:textId="77777777" w:rsidTr="00AF1C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19535926" w14:textId="77777777" w:rsidR="00D17C67" w:rsidRPr="00864FF3" w:rsidRDefault="00D17C67" w:rsidP="00AF1C90">
            <w:pPr>
              <w:jc w:val="right"/>
              <w:rPr>
                <w:rFonts w:eastAsia="Arial" w:cstheme="minorHAnsi"/>
              </w:rPr>
            </w:pPr>
            <w:r w:rsidRPr="00864FF3">
              <w:rPr>
                <w:rFonts w:eastAsia="Arial" w:cstheme="minorHAnsi"/>
                <w:rtl/>
              </w:rPr>
              <w:t>توفير معدات الوقاية الشخصية وخطة معدات الوقاية الشخصية</w:t>
            </w:r>
          </w:p>
        </w:tc>
        <w:tc>
          <w:tcPr>
            <w:tcW w:w="603" w:type="dxa"/>
          </w:tcPr>
          <w:p w14:paraId="2D8FBA82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</w:rPr>
              <w:t>8.1</w:t>
            </w:r>
          </w:p>
        </w:tc>
        <w:tc>
          <w:tcPr>
            <w:tcW w:w="1597" w:type="dxa"/>
          </w:tcPr>
          <w:p w14:paraId="7DF2CD70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rtl/>
              </w:rPr>
              <w:t>معدات الوقاية الشخصية</w:t>
            </w:r>
          </w:p>
        </w:tc>
      </w:tr>
      <w:tr w:rsidR="00D17C67" w14:paraId="5AF287DD" w14:textId="77777777" w:rsidTr="00AF1C9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6C10F9D" w14:textId="77777777" w:rsidR="00D17C67" w:rsidRPr="00864FF3" w:rsidRDefault="00D17C67" w:rsidP="00AF1C90">
            <w:pPr>
              <w:jc w:val="right"/>
              <w:rPr>
                <w:rFonts w:eastAsia="Arial" w:cstheme="minorHAnsi"/>
              </w:rPr>
            </w:pPr>
            <w:r w:rsidRPr="00864FF3">
              <w:rPr>
                <w:rFonts w:eastAsia="Arial" w:cstheme="minorHAnsi"/>
                <w:rtl/>
              </w:rPr>
              <w:t>خطة الصحة والسلامة والبيئة الخاصة بالنقل البري</w:t>
            </w:r>
          </w:p>
        </w:tc>
        <w:tc>
          <w:tcPr>
            <w:tcW w:w="603" w:type="dxa"/>
          </w:tcPr>
          <w:p w14:paraId="6780E195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</w:rPr>
              <w:t>9.1</w:t>
            </w:r>
          </w:p>
        </w:tc>
        <w:tc>
          <w:tcPr>
            <w:tcW w:w="1597" w:type="dxa"/>
            <w:vMerge w:val="restart"/>
          </w:tcPr>
          <w:p w14:paraId="565B1287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lang w:bidi="ar-LY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rtl/>
              </w:rPr>
              <w:t>الإجراءات</w:t>
            </w:r>
            <w:r w:rsidRPr="00864FF3">
              <w:rPr>
                <w:rFonts w:eastAsia="Calibri" w:cstheme="minorHAnsi"/>
                <w:b/>
                <w:bCs/>
                <w:color w:val="000000" w:themeColor="text1"/>
                <w:rtl/>
                <w:lang w:bidi="ar-LY"/>
              </w:rPr>
              <w:t xml:space="preserve"> الخاصة بالمواصلات والنقل</w:t>
            </w:r>
          </w:p>
          <w:p w14:paraId="7EE2B97A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D17C67" w14:paraId="0A8E1C4D" w14:textId="77777777" w:rsidTr="00AF1C9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552FD95" w14:textId="77777777" w:rsidR="00D17C67" w:rsidRPr="00864FF3" w:rsidRDefault="00D17C67" w:rsidP="00AF1C90">
            <w:pPr>
              <w:jc w:val="right"/>
              <w:rPr>
                <w:rFonts w:eastAsia="Arial" w:cstheme="minorHAnsi"/>
              </w:rPr>
            </w:pPr>
            <w:r w:rsidRPr="00864FF3">
              <w:rPr>
                <w:rFonts w:eastAsia="Arial" w:cstheme="minorHAnsi"/>
                <w:rtl/>
              </w:rPr>
              <w:t>يجب أن تكون المركبات مطابقة لمتطلبات شركة زلاف للنقل البري</w:t>
            </w:r>
          </w:p>
        </w:tc>
        <w:tc>
          <w:tcPr>
            <w:tcW w:w="603" w:type="dxa"/>
          </w:tcPr>
          <w:p w14:paraId="7BD6FDDD" w14:textId="77777777" w:rsidR="00D17C67" w:rsidRPr="00864FF3" w:rsidRDefault="00D17C67" w:rsidP="00AF1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</w:rPr>
              <w:t>9.2</w:t>
            </w:r>
          </w:p>
        </w:tc>
        <w:tc>
          <w:tcPr>
            <w:tcW w:w="1597" w:type="dxa"/>
            <w:vMerge/>
          </w:tcPr>
          <w:p w14:paraId="01D60518" w14:textId="77777777" w:rsidR="00D17C67" w:rsidRPr="00864FF3" w:rsidRDefault="00D17C67" w:rsidP="00AF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8E05A65" w14:textId="77777777" w:rsidR="00D17C67" w:rsidRDefault="00D17C67" w:rsidP="00D17C67">
      <w:pPr>
        <w:spacing w:line="257" w:lineRule="auto"/>
        <w:rPr>
          <w:rFonts w:ascii="Calibri" w:eastAsia="Calibri" w:hAnsi="Calibri" w:cs="Calibri"/>
        </w:rPr>
      </w:pPr>
    </w:p>
    <w:p w14:paraId="1344FF89" w14:textId="77777777" w:rsidR="008B28F4" w:rsidRPr="00D17C67" w:rsidRDefault="008B28F4" w:rsidP="00D17C67"/>
    <w:sectPr w:rsidR="008B28F4" w:rsidRPr="00D17C67" w:rsidSect="00481EC9">
      <w:headerReference w:type="default" r:id="rId7"/>
      <w:footerReference w:type="default" r:id="rId8"/>
      <w:pgSz w:w="12240" w:h="15840"/>
      <w:pgMar w:top="3060" w:right="1440" w:bottom="144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61C9" w14:textId="77777777" w:rsidR="00240C28" w:rsidRDefault="00240C28">
      <w:pPr>
        <w:spacing w:after="0" w:line="240" w:lineRule="auto"/>
      </w:pPr>
      <w:r>
        <w:separator/>
      </w:r>
    </w:p>
  </w:endnote>
  <w:endnote w:type="continuationSeparator" w:id="0">
    <w:p w14:paraId="393550F3" w14:textId="77777777" w:rsidR="00240C28" w:rsidRDefault="0024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471F" w14:textId="77777777" w:rsidR="008424A6" w:rsidRPr="008424A6" w:rsidRDefault="00DF02FB" w:rsidP="006574AB">
    <w:pPr>
      <w:pStyle w:val="Footer"/>
      <w:tabs>
        <w:tab w:val="clear" w:pos="9360"/>
        <w:tab w:val="right" w:pos="9000"/>
      </w:tabs>
      <w:bidi/>
      <w:ind w:right="-450"/>
      <w:rPr>
        <w:rFonts w:cstheme="minorHAnsi"/>
        <w:rtl/>
      </w:rPr>
    </w:pPr>
    <w:r>
      <w:rPr>
        <w:rFonts w:cstheme="minorHAnsi" w:hint="cs"/>
        <w:rtl/>
      </w:rPr>
      <w:t xml:space="preserve">      </w:t>
    </w:r>
    <w:r w:rsidRPr="008424A6">
      <w:rPr>
        <w:rFonts w:cstheme="minorHAnsi"/>
        <w:rtl/>
      </w:rPr>
      <w:t xml:space="preserve">اسم المخول بتقديم المستندات                                         </w:t>
    </w:r>
    <w:r>
      <w:rPr>
        <w:rFonts w:cstheme="minorHAnsi" w:hint="cs"/>
        <w:rtl/>
      </w:rPr>
      <w:t>ال</w:t>
    </w:r>
    <w:r w:rsidRPr="008424A6">
      <w:rPr>
        <w:rFonts w:cstheme="minorHAnsi"/>
        <w:rtl/>
      </w:rPr>
      <w:t xml:space="preserve">توقيع                                               </w:t>
    </w:r>
    <w:r>
      <w:rPr>
        <w:rFonts w:cstheme="minorHAnsi" w:hint="cs"/>
        <w:rtl/>
      </w:rPr>
      <w:t xml:space="preserve">                 </w:t>
    </w:r>
    <w:r w:rsidRPr="008424A6">
      <w:rPr>
        <w:rFonts w:cstheme="minorHAnsi"/>
        <w:rtl/>
      </w:rPr>
      <w:t xml:space="preserve">     ختم الشركة</w:t>
    </w:r>
    <w:r>
      <w:rPr>
        <w:rFonts w:cstheme="minorHAnsi" w:hint="cs"/>
        <w:rtl/>
      </w:rPr>
      <w:t xml:space="preserve"> </w:t>
    </w:r>
  </w:p>
  <w:p w14:paraId="3D415D0F" w14:textId="77777777" w:rsidR="003645F6" w:rsidRDefault="00DF02FB" w:rsidP="006574AB">
    <w:pPr>
      <w:pStyle w:val="Footer"/>
      <w:tabs>
        <w:tab w:val="clear" w:pos="9360"/>
      </w:tabs>
      <w:ind w:left="-1080" w:right="-540"/>
      <w:jc w:val="center"/>
      <w:rPr>
        <w:rFonts w:cstheme="minorHAnsi"/>
        <w:rtl/>
      </w:rPr>
    </w:pPr>
    <w:r w:rsidRPr="008424A6">
      <w:rPr>
        <w:rFonts w:cstheme="minorHAnsi"/>
        <w:rtl/>
      </w:rPr>
      <w:t xml:space="preserve">............................................                 </w:t>
    </w:r>
    <w:r>
      <w:rPr>
        <w:rFonts w:cstheme="minorHAnsi" w:hint="cs"/>
        <w:rtl/>
      </w:rPr>
      <w:t xml:space="preserve">       </w:t>
    </w:r>
    <w:r w:rsidRPr="008424A6">
      <w:rPr>
        <w:rFonts w:cstheme="minorHAnsi"/>
        <w:rtl/>
      </w:rPr>
      <w:t xml:space="preserve">    ....................................                           </w:t>
    </w:r>
    <w:r>
      <w:rPr>
        <w:rFonts w:cstheme="minorHAnsi" w:hint="cs"/>
        <w:rtl/>
      </w:rPr>
      <w:t xml:space="preserve">             </w:t>
    </w:r>
    <w:r w:rsidRPr="008424A6">
      <w:rPr>
        <w:rFonts w:cstheme="minorHAnsi"/>
        <w:rtl/>
      </w:rPr>
      <w:t xml:space="preserve">       ...........................</w:t>
    </w:r>
  </w:p>
  <w:p w14:paraId="0F9BD867" w14:textId="77777777" w:rsidR="00481EC9" w:rsidRDefault="00240C28" w:rsidP="006574AB">
    <w:pPr>
      <w:pStyle w:val="Footer"/>
      <w:tabs>
        <w:tab w:val="clear" w:pos="9360"/>
      </w:tabs>
      <w:ind w:left="-1080" w:right="-540"/>
      <w:jc w:val="center"/>
      <w:rPr>
        <w:rFonts w:cstheme="minorHAnsi"/>
        <w:rtl/>
      </w:rPr>
    </w:pPr>
  </w:p>
  <w:p w14:paraId="68C993A0" w14:textId="77777777" w:rsidR="008424A6" w:rsidRPr="008424A6" w:rsidRDefault="00DF02FB" w:rsidP="00837ADE">
    <w:pPr>
      <w:pStyle w:val="Footer"/>
      <w:tabs>
        <w:tab w:val="clear" w:pos="9360"/>
      </w:tabs>
      <w:ind w:left="-450" w:right="-540"/>
      <w:rPr>
        <w:rFonts w:cstheme="minorHAnsi"/>
      </w:rPr>
    </w:pPr>
    <w:r w:rsidRPr="00C96248">
      <w:rPr>
        <w:sz w:val="18"/>
        <w:szCs w:val="18"/>
      </w:rPr>
      <w:t xml:space="preserve">Website: </w:t>
    </w:r>
    <w:hyperlink r:id="rId1" w:history="1">
      <w:r w:rsidRPr="00C96248">
        <w:rPr>
          <w:rStyle w:val="Hyperlink"/>
          <w:sz w:val="18"/>
          <w:szCs w:val="18"/>
        </w:rPr>
        <w:t>www.zallaf.com</w:t>
      </w:r>
    </w:hyperlink>
    <w:r w:rsidRPr="00837ADE">
      <w:rPr>
        <w:rStyle w:val="Hyperlink"/>
        <w:sz w:val="18"/>
        <w:szCs w:val="18"/>
      </w:rPr>
      <w:t xml:space="preserve">        </w:t>
    </w:r>
    <w:r>
      <w:rPr>
        <w:rStyle w:val="Hyperlink"/>
        <w:rFonts w:hint="cs"/>
        <w:sz w:val="18"/>
        <w:szCs w:val="18"/>
        <w:rtl/>
      </w:rPr>
      <w:t xml:space="preserve">                                   </w:t>
    </w:r>
    <w:r w:rsidRPr="00837ADE">
      <w:rPr>
        <w:rStyle w:val="Hyperlink"/>
        <w:sz w:val="18"/>
        <w:szCs w:val="18"/>
      </w:rPr>
      <w:t xml:space="preserve">    </w:t>
    </w:r>
    <w:r>
      <w:rPr>
        <w:sz w:val="18"/>
        <w:szCs w:val="18"/>
      </w:rPr>
      <w:t>E</w:t>
    </w:r>
    <w:r w:rsidRPr="00C96248">
      <w:rPr>
        <w:sz w:val="18"/>
        <w:szCs w:val="18"/>
      </w:rPr>
      <w:t>mail:</w:t>
    </w:r>
    <w:r>
      <w:rPr>
        <w:sz w:val="18"/>
        <w:szCs w:val="18"/>
      </w:rPr>
      <w:t xml:space="preserve"> </w:t>
    </w:r>
    <w:r w:rsidRPr="00837ADE">
      <w:rPr>
        <w:rStyle w:val="Hyperlink"/>
        <w:sz w:val="18"/>
        <w:szCs w:val="18"/>
      </w:rPr>
      <w:t>pqc@zallaf.com</w:t>
    </w:r>
    <w:r w:rsidRPr="00C96248">
      <w:rPr>
        <w:sz w:val="18"/>
        <w:szCs w:val="18"/>
      </w:rPr>
      <w:tab/>
    </w:r>
    <w:r>
      <w:rPr>
        <w:sz w:val="18"/>
        <w:szCs w:val="18"/>
      </w:rPr>
      <w:t xml:space="preserve">           </w:t>
    </w:r>
    <w:r>
      <w:rPr>
        <w:rFonts w:hint="cs"/>
        <w:sz w:val="18"/>
        <w:szCs w:val="18"/>
        <w:rtl/>
      </w:rPr>
      <w:t xml:space="preserve">              </w:t>
    </w:r>
    <w:r>
      <w:rPr>
        <w:sz w:val="18"/>
        <w:szCs w:val="18"/>
      </w:rPr>
      <w:t xml:space="preserve">  </w:t>
    </w:r>
    <w:r w:rsidRPr="00C96248">
      <w:rPr>
        <w:sz w:val="18"/>
        <w:szCs w:val="18"/>
      </w:rPr>
      <w:t>Phone:</w:t>
    </w:r>
    <w:r>
      <w:rPr>
        <w:sz w:val="18"/>
        <w:szCs w:val="18"/>
      </w:rPr>
      <w:t xml:space="preserve"> +218 21 3</w:t>
    </w:r>
    <w:r>
      <w:rPr>
        <w:rFonts w:hint="cs"/>
        <w:sz w:val="18"/>
        <w:szCs w:val="18"/>
        <w:rtl/>
      </w:rPr>
      <w:t>660810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C677" w14:textId="77777777" w:rsidR="00240C28" w:rsidRDefault="00240C28">
      <w:pPr>
        <w:spacing w:after="0" w:line="240" w:lineRule="auto"/>
      </w:pPr>
      <w:r>
        <w:separator/>
      </w:r>
    </w:p>
  </w:footnote>
  <w:footnote w:type="continuationSeparator" w:id="0">
    <w:p w14:paraId="58095E8A" w14:textId="77777777" w:rsidR="00240C28" w:rsidRDefault="0024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7" w:type="dxa"/>
      <w:tblInd w:w="-542" w:type="dxa"/>
      <w:tblLook w:val="04A0" w:firstRow="1" w:lastRow="0" w:firstColumn="1" w:lastColumn="0" w:noHBand="0" w:noVBand="1"/>
    </w:tblPr>
    <w:tblGrid>
      <w:gridCol w:w="4437"/>
      <w:gridCol w:w="909"/>
      <w:gridCol w:w="711"/>
      <w:gridCol w:w="4400"/>
    </w:tblGrid>
    <w:tr w:rsidR="00C022E5" w:rsidRPr="0032761B" w14:paraId="0899B384" w14:textId="77777777" w:rsidTr="00C022E5">
      <w:trPr>
        <w:trHeight w:val="347"/>
      </w:trPr>
      <w:tc>
        <w:tcPr>
          <w:tcW w:w="443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14:paraId="0A1651CC" w14:textId="77777777" w:rsidR="00C022E5" w:rsidRPr="0032761B" w:rsidRDefault="00DF02FB" w:rsidP="00CA7844">
          <w:pPr>
            <w:spacing w:after="0" w:line="240" w:lineRule="auto"/>
            <w:ind w:left="-18"/>
            <w:jc w:val="center"/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</w:pPr>
          <w:r w:rsidRPr="0032761B"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>ZALLAF</w:t>
          </w:r>
          <w:r>
            <w:rPr>
              <w:rFonts w:ascii="Century Gothic" w:eastAsia="Times New Roman" w:hAnsi="Century Gothic" w:cs="Calibri" w:hint="cs"/>
              <w:b/>
              <w:bCs/>
              <w:color w:val="000000"/>
              <w:sz w:val="20"/>
              <w:szCs w:val="20"/>
              <w:rtl/>
            </w:rPr>
            <w:t xml:space="preserve"> </w:t>
          </w:r>
          <w:r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 xml:space="preserve">COMPANY FOR </w:t>
          </w:r>
          <w:r w:rsidRPr="0032761B"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>EXPLORATION</w:t>
          </w:r>
          <w:r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 xml:space="preserve">, </w:t>
          </w:r>
          <w:r w:rsidRPr="0032761B"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>PRODUCTION</w:t>
          </w:r>
          <w:r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 xml:space="preserve"> &amp; REFINING OF</w:t>
          </w:r>
          <w:r w:rsidRPr="0032761B"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 xml:space="preserve"> OIL AND GAS </w:t>
          </w:r>
        </w:p>
      </w:tc>
      <w:tc>
        <w:tcPr>
          <w:tcW w:w="9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54CB00A" w14:textId="77777777" w:rsidR="00C022E5" w:rsidRPr="0032761B" w:rsidRDefault="00240C28" w:rsidP="00C022E5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  <w:tbl>
          <w:tblPr>
            <w:tblW w:w="689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89"/>
          </w:tblGrid>
          <w:tr w:rsidR="00C022E5" w:rsidRPr="0032761B" w14:paraId="3575725E" w14:textId="77777777" w:rsidTr="00F005EF">
            <w:trPr>
              <w:trHeight w:val="347"/>
              <w:tblCellSpacing w:w="0" w:type="dxa"/>
            </w:trPr>
            <w:tc>
              <w:tcPr>
                <w:tcW w:w="6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3A0A3A90" w14:textId="77777777" w:rsidR="00C022E5" w:rsidRPr="0032761B" w:rsidRDefault="00DF02FB" w:rsidP="00C022E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2761B">
                  <w:rPr>
                    <w:rFonts w:ascii="Calibri" w:eastAsia="Times New Roman" w:hAnsi="Calibri" w:cs="Calibri"/>
                    <w:color w:val="000000"/>
                  </w:rPr>
                  <w:t> </w:t>
                </w:r>
              </w:p>
            </w:tc>
          </w:tr>
        </w:tbl>
        <w:p w14:paraId="75B141A2" w14:textId="77777777" w:rsidR="00C022E5" w:rsidRPr="0032761B" w:rsidRDefault="00240C28" w:rsidP="00C022E5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71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C2FDA9D" w14:textId="77777777" w:rsidR="00C022E5" w:rsidRPr="0032761B" w:rsidRDefault="00DF02FB" w:rsidP="00C022E5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32761B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44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42E28F21" w14:textId="77777777" w:rsidR="00C022E5" w:rsidRPr="0032761B" w:rsidRDefault="00DF02FB" w:rsidP="00CA7844">
          <w:pPr>
            <w:bidi/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8"/>
              <w:szCs w:val="28"/>
            </w:rPr>
          </w:pPr>
          <w:r w:rsidRPr="0032761B">
            <w:rPr>
              <w:rFonts w:ascii="Calibri" w:eastAsia="Times New Roman" w:hAnsi="Calibri" w:cs="Calibri"/>
              <w:color w:val="000000"/>
              <w:sz w:val="28"/>
              <w:szCs w:val="28"/>
              <w:rtl/>
            </w:rPr>
            <w:t xml:space="preserve">شركة زلاف لاستكشاف وانتاج </w:t>
          </w:r>
          <w:r>
            <w:rPr>
              <w:rFonts w:ascii="Calibri" w:eastAsia="Times New Roman" w:hAnsi="Calibri" w:cs="Calibri" w:hint="cs"/>
              <w:color w:val="000000"/>
              <w:sz w:val="28"/>
              <w:szCs w:val="28"/>
              <w:rtl/>
            </w:rPr>
            <w:t xml:space="preserve">وتكرير </w:t>
          </w:r>
          <w:r w:rsidRPr="0032761B">
            <w:rPr>
              <w:rFonts w:ascii="Calibri" w:eastAsia="Times New Roman" w:hAnsi="Calibri" w:cs="Calibri"/>
              <w:color w:val="000000"/>
              <w:sz w:val="28"/>
              <w:szCs w:val="28"/>
              <w:rtl/>
            </w:rPr>
            <w:t xml:space="preserve">النفط </w:t>
          </w:r>
          <w:r w:rsidRPr="0032761B">
            <w:rPr>
              <w:rFonts w:ascii="Calibri" w:eastAsia="Times New Roman" w:hAnsi="Calibri" w:cs="Calibri" w:hint="cs"/>
              <w:color w:val="000000"/>
              <w:sz w:val="28"/>
              <w:szCs w:val="28"/>
              <w:rtl/>
            </w:rPr>
            <w:t>والغاز</w:t>
          </w:r>
        </w:p>
      </w:tc>
    </w:tr>
  </w:tbl>
  <w:p w14:paraId="0B889038" w14:textId="77777777" w:rsidR="00FA4A83" w:rsidRDefault="00DF02FB">
    <w:pPr>
      <w:pStyle w:val="Header"/>
    </w:pPr>
    <w:r w:rsidRPr="0032761B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34A71C48" wp14:editId="09F4C668">
          <wp:simplePos x="0" y="0"/>
          <wp:positionH relativeFrom="column">
            <wp:posOffset>2481580</wp:posOffset>
          </wp:positionH>
          <wp:positionV relativeFrom="paragraph">
            <wp:posOffset>-372110</wp:posOffset>
          </wp:positionV>
          <wp:extent cx="1114425" cy="1064260"/>
          <wp:effectExtent l="0" t="0" r="9525" b="2540"/>
          <wp:wrapNone/>
          <wp:docPr id="47" name="Picture 47" descr="image0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4E4"/>
    <w:multiLevelType w:val="hybridMultilevel"/>
    <w:tmpl w:val="7B9EEEF8"/>
    <w:lvl w:ilvl="0" w:tplc="40F21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3A18"/>
    <w:multiLevelType w:val="hybridMultilevel"/>
    <w:tmpl w:val="9BA46752"/>
    <w:lvl w:ilvl="0" w:tplc="CC00A6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6A66"/>
    <w:multiLevelType w:val="hybridMultilevel"/>
    <w:tmpl w:val="0C6872D8"/>
    <w:lvl w:ilvl="0" w:tplc="3986251C">
      <w:start w:val="1"/>
      <w:numFmt w:val="decimal"/>
      <w:lvlText w:val="%1."/>
      <w:lvlJc w:val="left"/>
      <w:pPr>
        <w:ind w:left="720" w:hanging="360"/>
      </w:pPr>
    </w:lvl>
    <w:lvl w:ilvl="1" w:tplc="0C18542A">
      <w:start w:val="1"/>
      <w:numFmt w:val="lowerLetter"/>
      <w:lvlText w:val="%2."/>
      <w:lvlJc w:val="left"/>
      <w:pPr>
        <w:ind w:left="1440" w:hanging="360"/>
      </w:pPr>
    </w:lvl>
    <w:lvl w:ilvl="2" w:tplc="5876FBBE">
      <w:start w:val="1"/>
      <w:numFmt w:val="lowerRoman"/>
      <w:lvlText w:val="%3."/>
      <w:lvlJc w:val="right"/>
      <w:pPr>
        <w:ind w:left="2160" w:hanging="180"/>
      </w:pPr>
    </w:lvl>
    <w:lvl w:ilvl="3" w:tplc="3EA83F1C">
      <w:start w:val="1"/>
      <w:numFmt w:val="decimal"/>
      <w:lvlText w:val="%4."/>
      <w:lvlJc w:val="left"/>
      <w:pPr>
        <w:ind w:left="2880" w:hanging="360"/>
      </w:pPr>
    </w:lvl>
    <w:lvl w:ilvl="4" w:tplc="872E5A7E">
      <w:start w:val="1"/>
      <w:numFmt w:val="lowerLetter"/>
      <w:lvlText w:val="%5."/>
      <w:lvlJc w:val="left"/>
      <w:pPr>
        <w:ind w:left="3600" w:hanging="360"/>
      </w:pPr>
    </w:lvl>
    <w:lvl w:ilvl="5" w:tplc="1FD8278C">
      <w:start w:val="1"/>
      <w:numFmt w:val="lowerRoman"/>
      <w:lvlText w:val="%6."/>
      <w:lvlJc w:val="right"/>
      <w:pPr>
        <w:ind w:left="4320" w:hanging="180"/>
      </w:pPr>
    </w:lvl>
    <w:lvl w:ilvl="6" w:tplc="75C2F158">
      <w:start w:val="1"/>
      <w:numFmt w:val="decimal"/>
      <w:lvlText w:val="%7."/>
      <w:lvlJc w:val="left"/>
      <w:pPr>
        <w:ind w:left="5040" w:hanging="360"/>
      </w:pPr>
    </w:lvl>
    <w:lvl w:ilvl="7" w:tplc="6E54FDFC">
      <w:start w:val="1"/>
      <w:numFmt w:val="lowerLetter"/>
      <w:lvlText w:val="%8."/>
      <w:lvlJc w:val="left"/>
      <w:pPr>
        <w:ind w:left="5760" w:hanging="360"/>
      </w:pPr>
    </w:lvl>
    <w:lvl w:ilvl="8" w:tplc="38E4F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24C26"/>
    <w:multiLevelType w:val="multilevel"/>
    <w:tmpl w:val="2C3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A655E8"/>
    <w:multiLevelType w:val="hybridMultilevel"/>
    <w:tmpl w:val="DFFC8026"/>
    <w:lvl w:ilvl="0" w:tplc="9D84636A">
      <w:start w:val="1"/>
      <w:numFmt w:val="decimal"/>
      <w:lvlText w:val="%1."/>
      <w:lvlJc w:val="left"/>
      <w:pPr>
        <w:ind w:left="2160" w:hanging="360"/>
      </w:pPr>
    </w:lvl>
    <w:lvl w:ilvl="1" w:tplc="5CBAD12C">
      <w:start w:val="1"/>
      <w:numFmt w:val="lowerLetter"/>
      <w:lvlText w:val="%2."/>
      <w:lvlJc w:val="left"/>
      <w:pPr>
        <w:ind w:left="2880" w:hanging="360"/>
      </w:pPr>
    </w:lvl>
    <w:lvl w:ilvl="2" w:tplc="300CB5D8">
      <w:start w:val="1"/>
      <w:numFmt w:val="lowerRoman"/>
      <w:lvlText w:val="%3."/>
      <w:lvlJc w:val="right"/>
      <w:pPr>
        <w:ind w:left="3600" w:hanging="180"/>
      </w:pPr>
    </w:lvl>
    <w:lvl w:ilvl="3" w:tplc="A01036D8">
      <w:start w:val="1"/>
      <w:numFmt w:val="decimal"/>
      <w:lvlText w:val="%4."/>
      <w:lvlJc w:val="left"/>
      <w:pPr>
        <w:ind w:left="4320" w:hanging="360"/>
      </w:pPr>
    </w:lvl>
    <w:lvl w:ilvl="4" w:tplc="7DEAD6F8">
      <w:start w:val="1"/>
      <w:numFmt w:val="lowerLetter"/>
      <w:lvlText w:val="%5."/>
      <w:lvlJc w:val="left"/>
      <w:pPr>
        <w:ind w:left="5040" w:hanging="360"/>
      </w:pPr>
    </w:lvl>
    <w:lvl w:ilvl="5" w:tplc="907C59C2">
      <w:start w:val="1"/>
      <w:numFmt w:val="lowerRoman"/>
      <w:lvlText w:val="%6."/>
      <w:lvlJc w:val="right"/>
      <w:pPr>
        <w:ind w:left="5760" w:hanging="180"/>
      </w:pPr>
    </w:lvl>
    <w:lvl w:ilvl="6" w:tplc="CD14F4C6">
      <w:start w:val="1"/>
      <w:numFmt w:val="decimal"/>
      <w:lvlText w:val="%7."/>
      <w:lvlJc w:val="left"/>
      <w:pPr>
        <w:ind w:left="6480" w:hanging="360"/>
      </w:pPr>
    </w:lvl>
    <w:lvl w:ilvl="7" w:tplc="DA9ADF0C">
      <w:start w:val="1"/>
      <w:numFmt w:val="lowerLetter"/>
      <w:lvlText w:val="%8."/>
      <w:lvlJc w:val="left"/>
      <w:pPr>
        <w:ind w:left="7200" w:hanging="360"/>
      </w:pPr>
    </w:lvl>
    <w:lvl w:ilvl="8" w:tplc="6DE8B5F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11"/>
    <w:rsid w:val="000B3611"/>
    <w:rsid w:val="00240C28"/>
    <w:rsid w:val="008B28F4"/>
    <w:rsid w:val="00D17C67"/>
    <w:rsid w:val="00D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1272"/>
  <w15:chartTrackingRefBased/>
  <w15:docId w15:val="{F78CD8B1-9C37-4C3E-80EC-EAAC82DD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ontent"/>
    <w:basedOn w:val="Normal"/>
    <w:link w:val="HeaderChar"/>
    <w:uiPriority w:val="99"/>
    <w:unhideWhenUsed/>
    <w:rsid w:val="00DF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 Char"/>
    <w:basedOn w:val="DefaultParagraphFont"/>
    <w:link w:val="Header"/>
    <w:uiPriority w:val="99"/>
    <w:rsid w:val="00DF02FB"/>
  </w:style>
  <w:style w:type="paragraph" w:styleId="Footer">
    <w:name w:val="footer"/>
    <w:basedOn w:val="Normal"/>
    <w:link w:val="FooterChar"/>
    <w:uiPriority w:val="99"/>
    <w:unhideWhenUsed/>
    <w:rsid w:val="00DF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2FB"/>
  </w:style>
  <w:style w:type="character" w:styleId="Hyperlink">
    <w:name w:val="Hyperlink"/>
    <w:basedOn w:val="DefaultParagraphFont"/>
    <w:uiPriority w:val="99"/>
    <w:unhideWhenUsed/>
    <w:rsid w:val="00DF02FB"/>
    <w:rPr>
      <w:color w:val="0563C1" w:themeColor="hyperlink"/>
      <w:u w:val="single"/>
    </w:rPr>
  </w:style>
  <w:style w:type="table" w:styleId="GridTable1Light-Accent2">
    <w:name w:val="Grid Table 1 Light Accent 2"/>
    <w:basedOn w:val="TableNormal"/>
    <w:uiPriority w:val="46"/>
    <w:rsid w:val="00DF02F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link w:val="ListParagraphChar"/>
    <w:uiPriority w:val="34"/>
    <w:qFormat/>
    <w:rsid w:val="00D17C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lla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2025-02-24T09:11:00Z</dcterms:created>
  <dcterms:modified xsi:type="dcterms:W3CDTF">2025-02-24T09:25:00Z</dcterms:modified>
</cp:coreProperties>
</file>